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218" w:rsidRDefault="003A5C49">
      <w:pPr>
        <w:pStyle w:val="Zkladntext20"/>
        <w:shd w:val="clear" w:color="auto" w:fill="auto"/>
        <w:tabs>
          <w:tab w:val="left" w:leader="underscore" w:pos="2586"/>
        </w:tabs>
        <w:ind w:right="300"/>
        <w:sectPr w:rsidR="00316218">
          <w:type w:val="continuous"/>
          <w:pgSz w:w="8391" w:h="11906"/>
          <w:pgMar w:top="607" w:right="4804" w:bottom="619" w:left="694" w:header="0" w:footer="3" w:gutter="0"/>
          <w:cols w:space="720"/>
          <w:noEndnote/>
          <w:docGrid w:linePitch="360"/>
        </w:sect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16.9pt;margin-top:13.5pt;width:130.2pt;height:8.5pt;z-index:-25165875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" filled="f" stroked="f">
            <v:textbox style="mso-fit-shape-to-text:t" inset="0,0,0,0">
              <w:txbxContent>
                <w:p w:rsidR="00316218" w:rsidRDefault="00BA22E4">
                  <w:pPr>
                    <w:pStyle w:val="Zkladntext1"/>
                    <w:shd w:val="clear" w:color="auto" w:fill="auto"/>
                    <w:spacing w:line="170" w:lineRule="exact"/>
                    <w:ind w:left="100"/>
                  </w:pPr>
                  <w:r>
                    <w:rPr>
                      <w:rStyle w:val="ZkladntextExact0"/>
                      <w:spacing w:val="0"/>
                    </w:rPr>
                    <w:t xml:space="preserve">U Nových vil 28, </w:t>
                  </w:r>
                  <w:r w:rsidR="00166FCE">
                    <w:rPr>
                      <w:rStyle w:val="ZkladntextExact0"/>
                      <w:spacing w:val="0"/>
                    </w:rPr>
                    <w:t>100 00 Praha 10</w:t>
                  </w:r>
                </w:p>
              </w:txbxContent>
            </v:textbox>
            <w10:wrap type="square" anchorx="margin"/>
          </v:shape>
        </w:pict>
      </w:r>
      <w:r w:rsidR="00166FCE">
        <w:t xml:space="preserve">Českomoravská myslivecká jednota </w:t>
      </w:r>
      <w:r w:rsidR="00166FCE">
        <w:rPr>
          <w:rStyle w:val="Zkladntext21"/>
          <w:b/>
          <w:bCs/>
          <w:lang w:val="cs-CZ"/>
        </w:rPr>
        <w:t>Obvodní myslivecky spolek.</w:t>
      </w:r>
      <w:r w:rsidR="00166FCE">
        <w:tab/>
      </w:r>
    </w:p>
    <w:p w:rsidR="00316218" w:rsidRDefault="00316218">
      <w:pPr>
        <w:spacing w:before="10" w:after="10" w:line="240" w:lineRule="exact"/>
        <w:rPr>
          <w:sz w:val="19"/>
          <w:szCs w:val="19"/>
        </w:rPr>
      </w:pPr>
    </w:p>
    <w:p w:rsidR="00316218" w:rsidRDefault="00316218">
      <w:pPr>
        <w:rPr>
          <w:sz w:val="2"/>
          <w:szCs w:val="2"/>
        </w:rPr>
        <w:sectPr w:rsidR="00316218">
          <w:type w:val="continuous"/>
          <w:pgSz w:w="8391" w:h="11906"/>
          <w:pgMar w:top="0" w:right="0" w:bottom="0" w:left="0" w:header="0" w:footer="3" w:gutter="0"/>
          <w:cols w:space="720"/>
          <w:noEndnote/>
          <w:docGrid w:linePitch="360"/>
        </w:sectPr>
      </w:pPr>
    </w:p>
    <w:p w:rsidR="00316218" w:rsidRDefault="00166FCE">
      <w:pPr>
        <w:pStyle w:val="Zkladntext1"/>
        <w:shd w:val="clear" w:color="auto" w:fill="auto"/>
        <w:spacing w:line="180" w:lineRule="exact"/>
      </w:pPr>
      <w:r>
        <w:lastRenderedPageBreak/>
        <w:t>IČO 677777210</w:t>
      </w:r>
    </w:p>
    <w:p w:rsidR="00316218" w:rsidRDefault="00166FCE">
      <w:pPr>
        <w:pStyle w:val="Zkladntext1"/>
        <w:shd w:val="clear" w:color="auto" w:fill="auto"/>
        <w:spacing w:line="180" w:lineRule="exact"/>
      </w:pPr>
      <w:r>
        <w:t xml:space="preserve">ČS </w:t>
      </w:r>
      <w:r>
        <w:rPr>
          <w:rStyle w:val="Zkladntext85ptTun"/>
        </w:rPr>
        <w:t xml:space="preserve">a.s. </w:t>
      </w:r>
      <w:r>
        <w:t xml:space="preserve">281036359/0800 tel. </w:t>
      </w:r>
      <w:r w:rsidR="00134403">
        <w:t>775522997</w:t>
      </w:r>
    </w:p>
    <w:p w:rsidR="00316218" w:rsidRDefault="00166FCE">
      <w:pPr>
        <w:pStyle w:val="Zkladntext1"/>
        <w:shd w:val="clear" w:color="auto" w:fill="auto"/>
        <w:spacing w:line="222" w:lineRule="exact"/>
        <w:ind w:left="20"/>
      </w:pPr>
      <w:r>
        <w:lastRenderedPageBreak/>
        <w:t>E-mail:</w:t>
      </w:r>
      <w:hyperlink r:id="rId7" w:history="1">
        <w:r w:rsidR="001002D7" w:rsidRPr="0007220A">
          <w:rPr>
            <w:rStyle w:val="Hypertextovprepojenie"/>
          </w:rPr>
          <w:t>omspraha10@atlas.cz</w:t>
        </w:r>
      </w:hyperlink>
    </w:p>
    <w:p w:rsidR="00316218" w:rsidRDefault="003A5C49">
      <w:pPr>
        <w:pStyle w:val="Zkladntext20"/>
        <w:shd w:val="clear" w:color="auto" w:fill="auto"/>
        <w:spacing w:line="222" w:lineRule="exact"/>
        <w:ind w:left="20"/>
        <w:sectPr w:rsidR="00316218">
          <w:type w:val="continuous"/>
          <w:pgSz w:w="8391" w:h="11906"/>
          <w:pgMar w:top="607" w:right="934" w:bottom="619" w:left="688" w:header="0" w:footer="3" w:gutter="0"/>
          <w:cols w:num="2" w:space="720" w:equalWidth="0">
            <w:col w:w="1800" w:space="2598"/>
            <w:col w:w="2370"/>
          </w:cols>
          <w:noEndnote/>
          <w:docGrid w:linePitch="360"/>
        </w:sectPr>
      </w:pPr>
      <w:hyperlink r:id="rId8" w:history="1">
        <w:r w:rsidR="001002D7" w:rsidRPr="0007220A">
          <w:rPr>
            <w:rStyle w:val="Hypertextovprepojenie"/>
          </w:rPr>
          <w:t>www.mvslivost.cz/omsPraha10</w:t>
        </w:r>
      </w:hyperlink>
    </w:p>
    <w:p w:rsidR="00316218" w:rsidRDefault="00316218">
      <w:pPr>
        <w:spacing w:line="240" w:lineRule="exact"/>
        <w:rPr>
          <w:sz w:val="19"/>
          <w:szCs w:val="19"/>
        </w:rPr>
      </w:pPr>
    </w:p>
    <w:p w:rsidR="00316218" w:rsidRDefault="00316218">
      <w:pPr>
        <w:spacing w:line="240" w:lineRule="exact"/>
        <w:rPr>
          <w:sz w:val="19"/>
          <w:szCs w:val="19"/>
        </w:rPr>
      </w:pPr>
    </w:p>
    <w:p w:rsidR="00316218" w:rsidRDefault="00316218">
      <w:pPr>
        <w:spacing w:before="1" w:after="1" w:line="240" w:lineRule="exact"/>
        <w:rPr>
          <w:sz w:val="19"/>
          <w:szCs w:val="19"/>
        </w:rPr>
      </w:pPr>
    </w:p>
    <w:p w:rsidR="00316218" w:rsidRDefault="00316218">
      <w:pPr>
        <w:rPr>
          <w:sz w:val="2"/>
          <w:szCs w:val="2"/>
        </w:rPr>
        <w:sectPr w:rsidR="00316218">
          <w:type w:val="continuous"/>
          <w:pgSz w:w="8391" w:h="11906"/>
          <w:pgMar w:top="0" w:right="0" w:bottom="0" w:left="0" w:header="0" w:footer="3" w:gutter="0"/>
          <w:cols w:space="720"/>
          <w:noEndnote/>
          <w:docGrid w:linePitch="360"/>
        </w:sectPr>
      </w:pPr>
    </w:p>
    <w:p w:rsidR="00EF38CA" w:rsidRDefault="00166FCE" w:rsidP="00EF38CA">
      <w:pPr>
        <w:pStyle w:val="Nadpis10"/>
        <w:keepNext/>
        <w:keepLines/>
        <w:shd w:val="clear" w:color="auto" w:fill="auto"/>
        <w:spacing w:after="206" w:line="230" w:lineRule="exact"/>
        <w:ind w:left="1740"/>
      </w:pPr>
      <w:bookmarkStart w:id="0" w:name="bookmark0"/>
      <w:r>
        <w:lastRenderedPageBreak/>
        <w:t xml:space="preserve">Zkoušky pro myslivecké hospodáře </w:t>
      </w:r>
      <w:bookmarkEnd w:id="0"/>
    </w:p>
    <w:p w:rsidR="00316218" w:rsidRDefault="00166FCE" w:rsidP="00EF38CA">
      <w:pPr>
        <w:pStyle w:val="Nadpis10"/>
        <w:keepNext/>
        <w:keepLines/>
        <w:shd w:val="clear" w:color="auto" w:fill="auto"/>
        <w:spacing w:after="206" w:line="230" w:lineRule="exact"/>
        <w:ind w:left="1740"/>
      </w:pPr>
      <w:r>
        <w:t>na OMS ČMMJ Praha 10.</w:t>
      </w:r>
    </w:p>
    <w:p w:rsidR="00316218" w:rsidRDefault="00166FCE">
      <w:pPr>
        <w:pStyle w:val="Zkladntext1"/>
        <w:shd w:val="clear" w:color="auto" w:fill="auto"/>
        <w:spacing w:line="210" w:lineRule="exact"/>
        <w:ind w:left="80" w:right="200"/>
      </w:pPr>
      <w:r>
        <w:t xml:space="preserve">Zkoušky pro myslivecké hospodáře se budou konat na základě Pověření </w:t>
      </w:r>
      <w:proofErr w:type="spellStart"/>
      <w:r>
        <w:t>MZe</w:t>
      </w:r>
      <w:proofErr w:type="spellEnd"/>
      <w:r>
        <w:t xml:space="preserve"> č.3/2002 k organizování zkoušek na OMS ČMMJ Praha 10.</w:t>
      </w:r>
    </w:p>
    <w:p w:rsidR="00316218" w:rsidRDefault="00166FCE">
      <w:pPr>
        <w:pStyle w:val="Zkladntext1"/>
        <w:shd w:val="clear" w:color="auto" w:fill="auto"/>
        <w:spacing w:line="216" w:lineRule="exact"/>
        <w:ind w:left="80" w:right="200"/>
      </w:pPr>
      <w:r>
        <w:t xml:space="preserve">Teoretická příprava dle </w:t>
      </w:r>
      <w:proofErr w:type="spellStart"/>
      <w:r>
        <w:t>vyhl</w:t>
      </w:r>
      <w:proofErr w:type="spellEnd"/>
      <w:r>
        <w:t xml:space="preserve">. </w:t>
      </w:r>
      <w:proofErr w:type="spellStart"/>
      <w:r>
        <w:t>MZe</w:t>
      </w:r>
      <w:proofErr w:type="spellEnd"/>
      <w:r>
        <w:t xml:space="preserve"> č. 244/2002 Sb. k zákonu o myslivosti ve změně </w:t>
      </w:r>
      <w:proofErr w:type="spellStart"/>
      <w:r>
        <w:t>vyhl</w:t>
      </w:r>
      <w:proofErr w:type="spellEnd"/>
      <w:r>
        <w:t>. 350/2003 Sb.</w:t>
      </w:r>
    </w:p>
    <w:p w:rsidR="00316218" w:rsidRDefault="00166FCE">
      <w:pPr>
        <w:pStyle w:val="Zkladntext1"/>
        <w:numPr>
          <w:ilvl w:val="0"/>
          <w:numId w:val="1"/>
        </w:numPr>
        <w:shd w:val="clear" w:color="auto" w:fill="auto"/>
        <w:tabs>
          <w:tab w:val="left" w:pos="224"/>
        </w:tabs>
        <w:spacing w:line="216" w:lineRule="exact"/>
        <w:ind w:left="80"/>
      </w:pPr>
      <w:r>
        <w:t>Předmět:</w:t>
      </w:r>
    </w:p>
    <w:p w:rsidR="00316218" w:rsidRDefault="00166FCE">
      <w:pPr>
        <w:pStyle w:val="Zkladntext1"/>
        <w:numPr>
          <w:ilvl w:val="0"/>
          <w:numId w:val="2"/>
        </w:numPr>
        <w:shd w:val="clear" w:color="auto" w:fill="auto"/>
        <w:tabs>
          <w:tab w:val="left" w:pos="272"/>
        </w:tabs>
        <w:spacing w:line="216" w:lineRule="exact"/>
        <w:ind w:left="80" w:right="200"/>
      </w:pPr>
      <w:r>
        <w:t>Práva a povinnosti mysliveckého hospodáře a s nimi související předpisy o myslivosti, ochraně přírody a krajiny, zbraních a střelivu, veterinární předpisy, předpisy o ochraně zvěře proti týrání-vše se zaměřením na práva a povinnosti MH</w:t>
      </w:r>
    </w:p>
    <w:p w:rsidR="00316218" w:rsidRDefault="00166FCE">
      <w:pPr>
        <w:pStyle w:val="Zkladntext1"/>
        <w:numPr>
          <w:ilvl w:val="0"/>
          <w:numId w:val="2"/>
        </w:numPr>
        <w:shd w:val="clear" w:color="auto" w:fill="auto"/>
        <w:tabs>
          <w:tab w:val="left" w:pos="284"/>
        </w:tabs>
        <w:spacing w:line="216" w:lineRule="exact"/>
        <w:ind w:left="80"/>
      </w:pPr>
      <w:r>
        <w:t>Právní předpisy EU a mezinárodní úmluvy týkající se zvěře.</w:t>
      </w:r>
    </w:p>
    <w:p w:rsidR="00316218" w:rsidRDefault="00166FCE">
      <w:pPr>
        <w:pStyle w:val="Zkladntext1"/>
        <w:numPr>
          <w:ilvl w:val="0"/>
          <w:numId w:val="1"/>
        </w:numPr>
        <w:shd w:val="clear" w:color="auto" w:fill="auto"/>
        <w:tabs>
          <w:tab w:val="left" w:pos="278"/>
        </w:tabs>
        <w:spacing w:line="216" w:lineRule="exact"/>
        <w:ind w:left="80"/>
      </w:pPr>
      <w:r>
        <w:t>Předmět:</w:t>
      </w:r>
    </w:p>
    <w:p w:rsidR="00316218" w:rsidRDefault="00166FCE">
      <w:pPr>
        <w:pStyle w:val="Zkladntext1"/>
        <w:numPr>
          <w:ilvl w:val="0"/>
          <w:numId w:val="3"/>
        </w:numPr>
        <w:shd w:val="clear" w:color="auto" w:fill="auto"/>
        <w:tabs>
          <w:tab w:val="left" w:pos="266"/>
        </w:tabs>
        <w:spacing w:line="216" w:lineRule="exact"/>
        <w:ind w:left="80" w:right="200"/>
      </w:pPr>
      <w:r>
        <w:t>Zařazování honiteb do jakostních tříd, minimální a normované stavy zvěře, chov zvěře v oblastech chovu zvěře.</w:t>
      </w:r>
    </w:p>
    <w:p w:rsidR="00316218" w:rsidRDefault="00166FCE">
      <w:pPr>
        <w:pStyle w:val="Zkladntext1"/>
        <w:numPr>
          <w:ilvl w:val="0"/>
          <w:numId w:val="3"/>
        </w:numPr>
        <w:shd w:val="clear" w:color="auto" w:fill="auto"/>
        <w:tabs>
          <w:tab w:val="left" w:pos="278"/>
        </w:tabs>
        <w:spacing w:line="216" w:lineRule="exact"/>
        <w:ind w:left="80" w:right="200"/>
      </w:pPr>
      <w:r>
        <w:t>Plány mysliveckého hospodaření, vedení myslivecké evidence a statistiky, povolenky k lovu.</w:t>
      </w:r>
    </w:p>
    <w:p w:rsidR="00316218" w:rsidRDefault="00166FCE">
      <w:pPr>
        <w:pStyle w:val="Zkladntext1"/>
        <w:numPr>
          <w:ilvl w:val="0"/>
          <w:numId w:val="3"/>
        </w:numPr>
        <w:shd w:val="clear" w:color="auto" w:fill="auto"/>
        <w:tabs>
          <w:tab w:val="left" w:pos="254"/>
        </w:tabs>
        <w:spacing w:line="216" w:lineRule="exact"/>
        <w:ind w:left="80" w:right="200"/>
      </w:pPr>
      <w:r>
        <w:t>Myslivecká zařízení, péče o zvěř, zásady chovu a ochrany zvěře a životního prostředí, zvláště chránění živočichové.</w:t>
      </w:r>
    </w:p>
    <w:p w:rsidR="00316218" w:rsidRDefault="00166FCE">
      <w:pPr>
        <w:pStyle w:val="Zkladntext1"/>
        <w:numPr>
          <w:ilvl w:val="0"/>
          <w:numId w:val="3"/>
        </w:numPr>
        <w:shd w:val="clear" w:color="auto" w:fill="auto"/>
        <w:tabs>
          <w:tab w:val="left" w:pos="272"/>
        </w:tabs>
        <w:spacing w:line="216" w:lineRule="exact"/>
        <w:ind w:left="80" w:right="200"/>
      </w:pPr>
      <w:r>
        <w:t>Ekologie, etologie a její využití v myslivecké praxi, pohoda zvěře a ochrana přírody v České republice.</w:t>
      </w:r>
    </w:p>
    <w:p w:rsidR="00316218" w:rsidRDefault="00166FCE">
      <w:pPr>
        <w:pStyle w:val="Zkladntext1"/>
        <w:numPr>
          <w:ilvl w:val="0"/>
          <w:numId w:val="1"/>
        </w:numPr>
        <w:shd w:val="clear" w:color="auto" w:fill="auto"/>
        <w:tabs>
          <w:tab w:val="left" w:pos="302"/>
        </w:tabs>
        <w:spacing w:line="216" w:lineRule="exact"/>
        <w:ind w:left="80"/>
      </w:pPr>
      <w:r>
        <w:t>Skupina</w:t>
      </w:r>
    </w:p>
    <w:p w:rsidR="00316218" w:rsidRDefault="00166FCE">
      <w:pPr>
        <w:pStyle w:val="Zkladntext1"/>
        <w:numPr>
          <w:ilvl w:val="0"/>
          <w:numId w:val="4"/>
        </w:numPr>
        <w:shd w:val="clear" w:color="auto" w:fill="auto"/>
        <w:tabs>
          <w:tab w:val="left" w:pos="254"/>
        </w:tabs>
        <w:spacing w:line="216" w:lineRule="exact"/>
        <w:ind w:left="80"/>
      </w:pPr>
      <w:r>
        <w:t>Výživa zvěře.</w:t>
      </w:r>
    </w:p>
    <w:p w:rsidR="00316218" w:rsidRDefault="00166FCE">
      <w:pPr>
        <w:pStyle w:val="Zkladntext1"/>
        <w:numPr>
          <w:ilvl w:val="0"/>
          <w:numId w:val="4"/>
        </w:numPr>
        <w:shd w:val="clear" w:color="auto" w:fill="auto"/>
        <w:tabs>
          <w:tab w:val="left" w:pos="284"/>
        </w:tabs>
        <w:spacing w:line="216" w:lineRule="exact"/>
        <w:ind w:left="80" w:right="200"/>
      </w:pPr>
      <w:r>
        <w:t>Nejdůležitější nemoci zvěře, předcházení těmto nemocem, postup při jejich zjištění, včetně léčebných prostředků a ochranných opatření.</w:t>
      </w:r>
    </w:p>
    <w:p w:rsidR="00316218" w:rsidRDefault="00166FCE">
      <w:pPr>
        <w:pStyle w:val="Zkladntext1"/>
        <w:numPr>
          <w:ilvl w:val="0"/>
          <w:numId w:val="4"/>
        </w:numPr>
        <w:shd w:val="clear" w:color="auto" w:fill="auto"/>
        <w:tabs>
          <w:tab w:val="left" w:pos="248"/>
        </w:tabs>
        <w:spacing w:line="216" w:lineRule="exact"/>
        <w:ind w:left="80" w:right="200"/>
      </w:pPr>
      <w:r>
        <w:t>Ošetření ulovené zvěře, jejich jednotlivých částí, úprava a hodnocení trofejí, systém chovatelských přehlídek. Systém kontroly ulovené zvěře a její označování.</w:t>
      </w:r>
    </w:p>
    <w:p w:rsidR="00316218" w:rsidRDefault="00166FCE">
      <w:pPr>
        <w:pStyle w:val="Zkladntext1"/>
        <w:numPr>
          <w:ilvl w:val="0"/>
          <w:numId w:val="4"/>
        </w:numPr>
        <w:shd w:val="clear" w:color="auto" w:fill="auto"/>
        <w:tabs>
          <w:tab w:val="left" w:pos="278"/>
        </w:tabs>
        <w:spacing w:line="216" w:lineRule="exact"/>
        <w:ind w:left="80"/>
      </w:pPr>
      <w:r>
        <w:t>Myslivecká zoologie a kynologie.</w:t>
      </w:r>
    </w:p>
    <w:p w:rsidR="00316218" w:rsidRDefault="00166FCE">
      <w:pPr>
        <w:pStyle w:val="Zkladntext1"/>
        <w:numPr>
          <w:ilvl w:val="0"/>
          <w:numId w:val="1"/>
        </w:numPr>
        <w:shd w:val="clear" w:color="auto" w:fill="auto"/>
        <w:tabs>
          <w:tab w:val="left" w:pos="314"/>
        </w:tabs>
        <w:spacing w:line="216" w:lineRule="exact"/>
        <w:ind w:left="80"/>
      </w:pPr>
      <w:r>
        <w:t>Skupina</w:t>
      </w:r>
    </w:p>
    <w:p w:rsidR="00316218" w:rsidRDefault="00166FCE">
      <w:pPr>
        <w:pStyle w:val="Zkladntext1"/>
        <w:numPr>
          <w:ilvl w:val="0"/>
          <w:numId w:val="5"/>
        </w:numPr>
        <w:shd w:val="clear" w:color="auto" w:fill="auto"/>
        <w:tabs>
          <w:tab w:val="left" w:pos="266"/>
        </w:tabs>
        <w:spacing w:line="216" w:lineRule="exact"/>
        <w:ind w:left="80"/>
      </w:pPr>
      <w:r>
        <w:t>Myslivecké zvyky a tradice, myslivecká kultura, myslivecká mluva.</w:t>
      </w:r>
    </w:p>
    <w:p w:rsidR="00316218" w:rsidRDefault="00166FCE">
      <w:pPr>
        <w:pStyle w:val="Zkladntext1"/>
        <w:numPr>
          <w:ilvl w:val="0"/>
          <w:numId w:val="5"/>
        </w:numPr>
        <w:shd w:val="clear" w:color="auto" w:fill="auto"/>
        <w:tabs>
          <w:tab w:val="left" w:pos="272"/>
        </w:tabs>
        <w:spacing w:line="216" w:lineRule="exact"/>
        <w:ind w:left="80" w:right="200"/>
      </w:pPr>
      <w:r>
        <w:t>Lovectví, lovecké zbraně a střelivo a bezpečnost při zacházení s nimi, lovecká pravidla, způsoby lovu včetně sokolnictví.</w:t>
      </w:r>
    </w:p>
    <w:p w:rsidR="00316218" w:rsidRDefault="00166FCE">
      <w:pPr>
        <w:pStyle w:val="Zkladntext1"/>
        <w:numPr>
          <w:ilvl w:val="0"/>
          <w:numId w:val="5"/>
        </w:numPr>
        <w:shd w:val="clear" w:color="auto" w:fill="auto"/>
        <w:tabs>
          <w:tab w:val="left" w:pos="248"/>
        </w:tabs>
        <w:spacing w:line="216" w:lineRule="exact"/>
        <w:ind w:left="80"/>
      </w:pPr>
      <w:r>
        <w:t>Základy první pomoci při úrazech při provádění myslivosti.</w:t>
      </w:r>
    </w:p>
    <w:p w:rsidR="00316218" w:rsidRDefault="00166FCE">
      <w:pPr>
        <w:pStyle w:val="Zkladntext1"/>
        <w:shd w:val="clear" w:color="auto" w:fill="auto"/>
        <w:spacing w:line="216" w:lineRule="exact"/>
        <w:ind w:left="80" w:right="200"/>
      </w:pPr>
      <w:r>
        <w:t>Praktická příprava trvá 6 měsíců a to u uživatele honitby, který má s ČMMJ uzavřenou Dohodu o zajišťování odborné praxe pro zkoušky mysliveckých hospodářů.</w:t>
      </w:r>
      <w:r>
        <w:br w:type="page"/>
      </w:r>
    </w:p>
    <w:p w:rsidR="00316218" w:rsidRPr="00EF38CA" w:rsidRDefault="00166FCE">
      <w:pPr>
        <w:pStyle w:val="Zkladntext1"/>
        <w:shd w:val="clear" w:color="auto" w:fill="auto"/>
        <w:spacing w:line="234" w:lineRule="exact"/>
        <w:ind w:left="80"/>
        <w:rPr>
          <w:b/>
        </w:rPr>
      </w:pPr>
      <w:r w:rsidRPr="00EF38CA">
        <w:rPr>
          <w:rStyle w:val="Zkladntext85ptTun0"/>
          <w:b w:val="0"/>
        </w:rPr>
        <w:lastRenderedPageBreak/>
        <w:t>Obsahem odborné praxe v honitbě je:</w:t>
      </w:r>
    </w:p>
    <w:p w:rsidR="00316218" w:rsidRPr="00EF38CA" w:rsidRDefault="00166FCE">
      <w:pPr>
        <w:pStyle w:val="Zkladntext1"/>
        <w:numPr>
          <w:ilvl w:val="0"/>
          <w:numId w:val="6"/>
        </w:numPr>
        <w:shd w:val="clear" w:color="auto" w:fill="auto"/>
        <w:tabs>
          <w:tab w:val="left" w:pos="636"/>
        </w:tabs>
        <w:spacing w:line="234" w:lineRule="exact"/>
        <w:ind w:left="580" w:right="700" w:hanging="220"/>
        <w:rPr>
          <w:b/>
        </w:rPr>
      </w:pPr>
      <w:r w:rsidRPr="00EF38CA">
        <w:rPr>
          <w:rStyle w:val="Zkladntext85ptTun0"/>
          <w:b w:val="0"/>
        </w:rPr>
        <w:t>Seznámení s činnostmi, které je myslivecký hospodář oprávněn nebo povinen vykonávat.</w:t>
      </w:r>
    </w:p>
    <w:p w:rsidR="00316218" w:rsidRPr="00EF38CA" w:rsidRDefault="00166FCE">
      <w:pPr>
        <w:pStyle w:val="Zkladntext1"/>
        <w:numPr>
          <w:ilvl w:val="0"/>
          <w:numId w:val="6"/>
        </w:numPr>
        <w:shd w:val="clear" w:color="auto" w:fill="auto"/>
        <w:tabs>
          <w:tab w:val="left" w:pos="642"/>
        </w:tabs>
        <w:spacing w:line="234" w:lineRule="exact"/>
        <w:ind w:left="580" w:right="700" w:hanging="220"/>
        <w:rPr>
          <w:b/>
        </w:rPr>
      </w:pPr>
      <w:r w:rsidRPr="00EF38CA">
        <w:rPr>
          <w:rStyle w:val="Zkladntext85ptTun0"/>
          <w:b w:val="0"/>
        </w:rPr>
        <w:t>Seznámení s vedením myslivecké evidence, plánu mysliveckého hospodaření a statistických výkazů mysliveckého hospodáře v honitbě.</w:t>
      </w:r>
    </w:p>
    <w:p w:rsidR="00316218" w:rsidRPr="00EF38CA" w:rsidRDefault="00166FCE">
      <w:pPr>
        <w:pStyle w:val="Zkladntext1"/>
        <w:numPr>
          <w:ilvl w:val="0"/>
          <w:numId w:val="6"/>
        </w:numPr>
        <w:shd w:val="clear" w:color="auto" w:fill="auto"/>
        <w:tabs>
          <w:tab w:val="left" w:pos="654"/>
        </w:tabs>
        <w:spacing w:line="234" w:lineRule="exact"/>
        <w:ind w:left="80" w:firstLine="280"/>
        <w:rPr>
          <w:b/>
        </w:rPr>
      </w:pPr>
      <w:r w:rsidRPr="00EF38CA">
        <w:rPr>
          <w:rStyle w:val="Zkladntext85ptTun0"/>
          <w:b w:val="0"/>
        </w:rPr>
        <w:t>Provádění dohledávky a dosledu zvěře, značení a kontrola ulovené zvěře.</w:t>
      </w:r>
    </w:p>
    <w:p w:rsidR="00316218" w:rsidRPr="00EF38CA" w:rsidRDefault="00166FCE">
      <w:pPr>
        <w:pStyle w:val="Zkladntext1"/>
        <w:numPr>
          <w:ilvl w:val="0"/>
          <w:numId w:val="6"/>
        </w:numPr>
        <w:shd w:val="clear" w:color="auto" w:fill="auto"/>
        <w:tabs>
          <w:tab w:val="left" w:pos="660"/>
        </w:tabs>
        <w:spacing w:line="234" w:lineRule="exact"/>
        <w:ind w:left="80" w:firstLine="280"/>
        <w:rPr>
          <w:b/>
        </w:rPr>
      </w:pPr>
      <w:r w:rsidRPr="00EF38CA">
        <w:rPr>
          <w:rStyle w:val="Zkladntext85ptTun0"/>
          <w:b w:val="0"/>
        </w:rPr>
        <w:t>Pochůzky v honitbě, kontrola osob a dokladů.</w:t>
      </w:r>
    </w:p>
    <w:p w:rsidR="00316218" w:rsidRPr="00EF38CA" w:rsidRDefault="00166FCE">
      <w:pPr>
        <w:pStyle w:val="Zkladntext1"/>
        <w:numPr>
          <w:ilvl w:val="0"/>
          <w:numId w:val="6"/>
        </w:numPr>
        <w:shd w:val="clear" w:color="auto" w:fill="auto"/>
        <w:tabs>
          <w:tab w:val="left" w:pos="642"/>
        </w:tabs>
        <w:spacing w:line="234" w:lineRule="exact"/>
        <w:ind w:left="580" w:right="700" w:hanging="220"/>
        <w:rPr>
          <w:b/>
        </w:rPr>
      </w:pPr>
      <w:r w:rsidRPr="00EF38CA">
        <w:rPr>
          <w:rStyle w:val="Zkladntext85ptTun0"/>
          <w:b w:val="0"/>
        </w:rPr>
        <w:t xml:space="preserve">Vedení společných lovů, jak zvěře spárkaté, dovolené tímto způsobem lovit, tak druhů vyjmenovaných v § 45., </w:t>
      </w:r>
      <w:proofErr w:type="spellStart"/>
      <w:r w:rsidRPr="00EF38CA">
        <w:rPr>
          <w:rStyle w:val="Zkladntext85ptTun0"/>
          <w:b w:val="0"/>
        </w:rPr>
        <w:t>odst.l</w:t>
      </w:r>
      <w:proofErr w:type="spellEnd"/>
      <w:r w:rsidRPr="00EF38CA">
        <w:rPr>
          <w:rStyle w:val="Zkladntext85ptTun0"/>
          <w:b w:val="0"/>
        </w:rPr>
        <w:t xml:space="preserve">, písm. v), </w:t>
      </w:r>
      <w:proofErr w:type="spellStart"/>
      <w:r w:rsidRPr="00EF38CA">
        <w:rPr>
          <w:rStyle w:val="Zkladntext85ptTun0"/>
          <w:b w:val="0"/>
        </w:rPr>
        <w:t>zák.č</w:t>
      </w:r>
      <w:proofErr w:type="spellEnd"/>
      <w:r w:rsidRPr="00EF38CA">
        <w:rPr>
          <w:rStyle w:val="Zkladntext85ptTun0"/>
          <w:b w:val="0"/>
        </w:rPr>
        <w:t xml:space="preserve">. 449/2001 </w:t>
      </w:r>
      <w:proofErr w:type="spellStart"/>
      <w:r w:rsidRPr="00EF38CA">
        <w:rPr>
          <w:rStyle w:val="Zkladntext85ptTun0"/>
          <w:b w:val="0"/>
        </w:rPr>
        <w:t>Sb</w:t>
      </w:r>
      <w:proofErr w:type="spellEnd"/>
      <w:r w:rsidRPr="00EF38CA">
        <w:rPr>
          <w:rStyle w:val="Zkladntext85ptTun0"/>
          <w:b w:val="0"/>
        </w:rPr>
        <w:t xml:space="preserve"> o myslivosti.</w:t>
      </w:r>
    </w:p>
    <w:p w:rsidR="00316218" w:rsidRPr="00EF38CA" w:rsidRDefault="00166FCE">
      <w:pPr>
        <w:pStyle w:val="Zkladntext1"/>
        <w:shd w:val="clear" w:color="auto" w:fill="auto"/>
        <w:spacing w:line="234" w:lineRule="exact"/>
        <w:ind w:left="80"/>
        <w:rPr>
          <w:b/>
        </w:rPr>
      </w:pPr>
      <w:r w:rsidRPr="00EF38CA">
        <w:rPr>
          <w:rStyle w:val="Zkladntext85ptTun0"/>
          <w:b w:val="0"/>
        </w:rPr>
        <w:t>Písemná zkouška</w:t>
      </w:r>
    </w:p>
    <w:p w:rsidR="00316218" w:rsidRPr="00EF38CA" w:rsidRDefault="00166FCE">
      <w:pPr>
        <w:pStyle w:val="Zkladntext1"/>
        <w:shd w:val="clear" w:color="auto" w:fill="auto"/>
        <w:spacing w:line="228" w:lineRule="exact"/>
        <w:ind w:left="80" w:right="200"/>
        <w:rPr>
          <w:b/>
        </w:rPr>
      </w:pPr>
      <w:r w:rsidRPr="00EF38CA">
        <w:rPr>
          <w:rStyle w:val="Zkladntext85ptTun0"/>
          <w:b w:val="0"/>
        </w:rPr>
        <w:t>Po absolvování teoretické přípravy a povinné 6 měsíční praxi v honitbě se píše písemná zkouška. Uchazeč je připuštěn k závěrečné ústní zkoušce v případě, že prospěl jak v praktické části, tak i v písemných zkouškách.</w:t>
      </w:r>
    </w:p>
    <w:p w:rsidR="00316218" w:rsidRPr="00EF38CA" w:rsidRDefault="00166FCE">
      <w:pPr>
        <w:pStyle w:val="Zkladntext1"/>
        <w:shd w:val="clear" w:color="auto" w:fill="auto"/>
        <w:spacing w:line="228" w:lineRule="exact"/>
        <w:ind w:left="80"/>
        <w:rPr>
          <w:b/>
        </w:rPr>
      </w:pPr>
      <w:r w:rsidRPr="00EF38CA">
        <w:rPr>
          <w:rStyle w:val="Zkladntext85ptTun0"/>
          <w:b w:val="0"/>
        </w:rPr>
        <w:t>Ústní zkouška</w:t>
      </w:r>
    </w:p>
    <w:p w:rsidR="00316218" w:rsidRPr="00EF38CA" w:rsidRDefault="00166FCE">
      <w:pPr>
        <w:pStyle w:val="Zkladntext1"/>
        <w:shd w:val="clear" w:color="auto" w:fill="auto"/>
        <w:spacing w:line="228" w:lineRule="exact"/>
        <w:ind w:left="80" w:right="200"/>
        <w:rPr>
          <w:b/>
        </w:rPr>
      </w:pPr>
      <w:r w:rsidRPr="00EF38CA">
        <w:rPr>
          <w:rStyle w:val="Zkladntext85ptTun0"/>
          <w:b w:val="0"/>
        </w:rPr>
        <w:t>Uchazeč u zkoušek pro myslivecké hospodáře prospěl, jestliže uspěl ve všech zkoušených předmětech. Na závěr obdrží Osvědčení o složení zkoušky pro myslivecké hospodáře. Poplatek za zkoušky je 5.000,- Kč, převodem na účet ČS a.s. 281036359/0800, variabilní symbol přiložen v úvodním textu. Úhradu lze provést při prezentaci.</w:t>
      </w:r>
    </w:p>
    <w:p w:rsidR="009A4549" w:rsidRPr="00EF38CA" w:rsidRDefault="00166FCE" w:rsidP="00EF38CA">
      <w:pPr>
        <w:pStyle w:val="Zkladntext1"/>
        <w:shd w:val="clear" w:color="auto" w:fill="auto"/>
        <w:spacing w:after="185" w:line="228" w:lineRule="exact"/>
        <w:ind w:left="80" w:right="200"/>
        <w:rPr>
          <w:b/>
          <w:sz w:val="16"/>
          <w:szCs w:val="16"/>
        </w:rPr>
      </w:pPr>
      <w:r w:rsidRPr="00EF38CA">
        <w:rPr>
          <w:rStyle w:val="Zkladntext85ptTun0"/>
          <w:b w:val="0"/>
        </w:rPr>
        <w:t xml:space="preserve">Teoretická příprava - </w:t>
      </w:r>
      <w:r w:rsidR="00EF38CA" w:rsidRPr="00EF38CA">
        <w:rPr>
          <w:rStyle w:val="Zkladntext85ptTun0"/>
          <w:b w:val="0"/>
        </w:rPr>
        <w:t xml:space="preserve">obsahuje </w:t>
      </w:r>
      <w:r w:rsidRPr="00EF38CA">
        <w:rPr>
          <w:rStyle w:val="Zkladntext85ptTun0"/>
          <w:b w:val="0"/>
        </w:rPr>
        <w:t xml:space="preserve"> 20 hodin </w:t>
      </w:r>
      <w:r w:rsidR="00EF38CA" w:rsidRPr="00EF38CA">
        <w:rPr>
          <w:rStyle w:val="Zkladntext85ptTun0"/>
          <w:b w:val="0"/>
        </w:rPr>
        <w:t>- termíny budou včas sděleny.</w:t>
      </w:r>
    </w:p>
    <w:p w:rsidR="009A4549" w:rsidRPr="00A855C9" w:rsidRDefault="009A4549" w:rsidP="009A4549">
      <w:pPr>
        <w:rPr>
          <w:rFonts w:ascii="Calibri" w:hAnsi="Calibri"/>
          <w:b/>
          <w:sz w:val="16"/>
          <w:szCs w:val="16"/>
        </w:rPr>
      </w:pPr>
    </w:p>
    <w:p w:rsidR="00470D1A" w:rsidRPr="00A855C9" w:rsidRDefault="00470D1A" w:rsidP="00470D1A">
      <w:pPr>
        <w:rPr>
          <w:rFonts w:ascii="Calibri" w:hAnsi="Calibri"/>
          <w:b/>
          <w:sz w:val="16"/>
          <w:szCs w:val="16"/>
        </w:rPr>
      </w:pPr>
    </w:p>
    <w:p w:rsidR="00470D1A" w:rsidRPr="00A855C9" w:rsidRDefault="00470D1A" w:rsidP="00470D1A">
      <w:pPr>
        <w:rPr>
          <w:rFonts w:ascii="Calibri" w:hAnsi="Calibri"/>
          <w:b/>
          <w:sz w:val="16"/>
          <w:szCs w:val="16"/>
        </w:rPr>
      </w:pPr>
      <w:proofErr w:type="spellStart"/>
      <w:r w:rsidRPr="00A855C9">
        <w:rPr>
          <w:rFonts w:ascii="Calibri" w:hAnsi="Calibri"/>
          <w:b/>
          <w:sz w:val="16"/>
          <w:szCs w:val="16"/>
        </w:rPr>
        <w:t>RNDr.</w:t>
      </w:r>
      <w:r w:rsidR="00F51D17">
        <w:rPr>
          <w:rFonts w:ascii="Calibri" w:hAnsi="Calibri"/>
          <w:b/>
          <w:sz w:val="16"/>
          <w:szCs w:val="16"/>
        </w:rPr>
        <w:t>Ing.</w:t>
      </w:r>
      <w:r w:rsidRPr="00A855C9">
        <w:rPr>
          <w:rFonts w:ascii="Calibri" w:hAnsi="Calibri"/>
          <w:b/>
          <w:sz w:val="16"/>
          <w:szCs w:val="16"/>
        </w:rPr>
        <w:t>Bohumil</w:t>
      </w:r>
      <w:proofErr w:type="spellEnd"/>
      <w:r w:rsidRPr="00A855C9">
        <w:rPr>
          <w:rFonts w:ascii="Calibri" w:hAnsi="Calibri"/>
          <w:b/>
          <w:sz w:val="16"/>
          <w:szCs w:val="16"/>
        </w:rPr>
        <w:t xml:space="preserve"> </w:t>
      </w:r>
      <w:proofErr w:type="spellStart"/>
      <w:r w:rsidRPr="00A855C9">
        <w:rPr>
          <w:rFonts w:ascii="Calibri" w:hAnsi="Calibri"/>
          <w:b/>
          <w:sz w:val="16"/>
          <w:szCs w:val="16"/>
        </w:rPr>
        <w:t>Loula</w:t>
      </w:r>
      <w:proofErr w:type="spellEnd"/>
      <w:r w:rsidRPr="00A855C9">
        <w:rPr>
          <w:rFonts w:ascii="Calibri" w:hAnsi="Calibri"/>
          <w:b/>
          <w:sz w:val="16"/>
          <w:szCs w:val="16"/>
        </w:rPr>
        <w:t xml:space="preserve">, CSc. </w:t>
      </w:r>
      <w:r w:rsidRPr="00A855C9">
        <w:rPr>
          <w:rFonts w:ascii="Calibri" w:hAnsi="Calibri"/>
          <w:b/>
          <w:sz w:val="16"/>
          <w:szCs w:val="16"/>
        </w:rPr>
        <w:tab/>
      </w:r>
      <w:r w:rsidR="00E958DC" w:rsidRPr="00A855C9">
        <w:rPr>
          <w:rFonts w:ascii="Calibri" w:hAnsi="Calibri"/>
          <w:b/>
          <w:sz w:val="16"/>
          <w:szCs w:val="16"/>
        </w:rPr>
        <w:tab/>
      </w:r>
      <w:r w:rsidRPr="00A855C9">
        <w:rPr>
          <w:rFonts w:ascii="Calibri" w:hAnsi="Calibri"/>
          <w:b/>
          <w:sz w:val="16"/>
          <w:szCs w:val="16"/>
        </w:rPr>
        <w:t>Jaroslav Zelenka</w:t>
      </w:r>
      <w:r w:rsidRPr="00A855C9">
        <w:rPr>
          <w:rFonts w:ascii="Calibri" w:hAnsi="Calibri"/>
          <w:b/>
          <w:sz w:val="16"/>
          <w:szCs w:val="16"/>
        </w:rPr>
        <w:tab/>
      </w:r>
      <w:r w:rsidR="00E958DC" w:rsidRPr="00A855C9">
        <w:rPr>
          <w:rFonts w:ascii="Calibri" w:hAnsi="Calibri"/>
          <w:b/>
          <w:sz w:val="16"/>
          <w:szCs w:val="16"/>
        </w:rPr>
        <w:tab/>
        <w:t>Josef Moravec</w:t>
      </w:r>
    </w:p>
    <w:p w:rsidR="00E958DC" w:rsidRPr="00A855C9" w:rsidRDefault="00E958DC" w:rsidP="00470D1A">
      <w:pPr>
        <w:rPr>
          <w:rFonts w:ascii="Calibri" w:hAnsi="Calibri"/>
          <w:b/>
          <w:sz w:val="16"/>
          <w:szCs w:val="16"/>
        </w:rPr>
      </w:pPr>
    </w:p>
    <w:p w:rsidR="00E958DC" w:rsidRPr="00470D1A" w:rsidRDefault="00E958DC" w:rsidP="00470D1A">
      <w:pPr>
        <w:rPr>
          <w:rFonts w:ascii="Calibri" w:hAnsi="Calibri"/>
          <w:sz w:val="16"/>
          <w:szCs w:val="16"/>
        </w:rPr>
        <w:sectPr w:rsidR="00E958DC" w:rsidRPr="00470D1A">
          <w:type w:val="continuous"/>
          <w:pgSz w:w="8391" w:h="11906"/>
          <w:pgMar w:top="678" w:right="475" w:bottom="690" w:left="493" w:header="0" w:footer="3" w:gutter="0"/>
          <w:cols w:space="720"/>
          <w:noEndnote/>
          <w:docGrid w:linePitch="360"/>
        </w:sectPr>
      </w:pPr>
      <w:r w:rsidRPr="00A855C9">
        <w:rPr>
          <w:rFonts w:ascii="Calibri" w:hAnsi="Calibri"/>
          <w:b/>
          <w:sz w:val="16"/>
          <w:szCs w:val="16"/>
        </w:rPr>
        <w:t>předseda OMS Praha 10</w:t>
      </w:r>
      <w:r w:rsidRPr="00A855C9">
        <w:rPr>
          <w:rFonts w:ascii="Calibri" w:hAnsi="Calibri"/>
          <w:b/>
          <w:sz w:val="16"/>
          <w:szCs w:val="16"/>
        </w:rPr>
        <w:tab/>
      </w:r>
      <w:r w:rsidRPr="00A855C9">
        <w:rPr>
          <w:rFonts w:ascii="Calibri" w:hAnsi="Calibri"/>
          <w:b/>
          <w:sz w:val="16"/>
          <w:szCs w:val="16"/>
        </w:rPr>
        <w:tab/>
        <w:t>vedoucí kurzu</w:t>
      </w:r>
      <w:r w:rsidRPr="00A855C9">
        <w:rPr>
          <w:rFonts w:ascii="Calibri" w:hAnsi="Calibri"/>
          <w:b/>
          <w:sz w:val="16"/>
          <w:szCs w:val="16"/>
        </w:rPr>
        <w:tab/>
      </w:r>
      <w:r w:rsidRPr="00A855C9">
        <w:rPr>
          <w:rFonts w:ascii="Calibri" w:hAnsi="Calibri"/>
          <w:b/>
          <w:sz w:val="16"/>
          <w:szCs w:val="16"/>
        </w:rPr>
        <w:tab/>
        <w:t>jednatel OMS Praha 10</w:t>
      </w:r>
    </w:p>
    <w:p w:rsidR="00316218" w:rsidRDefault="00166FCE">
      <w:pPr>
        <w:pStyle w:val="Zkladntext30"/>
        <w:shd w:val="clear" w:color="auto" w:fill="auto"/>
        <w:ind w:firstLine="0"/>
      </w:pPr>
      <w:r>
        <w:lastRenderedPageBreak/>
        <w:t>Způsob provádění zkoušek pro myslivecké hospodáře</w:t>
      </w:r>
    </w:p>
    <w:p w:rsidR="00316218" w:rsidRDefault="00166FCE">
      <w:pPr>
        <w:pStyle w:val="Zkladntext30"/>
        <w:shd w:val="clear" w:color="auto" w:fill="auto"/>
        <w:ind w:right="360" w:firstLine="240"/>
        <w:jc w:val="both"/>
      </w:pPr>
      <w:r>
        <w:t>(1) Zkoušky pro myslivecké hospodáře mají písemnou a ústní část. Písemná část se koná před částí ústní, trvá nejdéle čtyři hodiny a musí obsahovat otáz</w:t>
      </w:r>
      <w:r w:rsidR="001002D7">
        <w:t>ky z těchto předmětů</w:t>
      </w:r>
      <w:r>
        <w:t>:</w:t>
      </w:r>
    </w:p>
    <w:p w:rsidR="00316218" w:rsidRDefault="00166FCE">
      <w:pPr>
        <w:pStyle w:val="Zkladntext30"/>
        <w:numPr>
          <w:ilvl w:val="0"/>
          <w:numId w:val="8"/>
        </w:numPr>
        <w:shd w:val="clear" w:color="auto" w:fill="auto"/>
        <w:tabs>
          <w:tab w:val="left" w:pos="488"/>
        </w:tabs>
        <w:ind w:left="240" w:firstLine="0"/>
        <w:jc w:val="both"/>
      </w:pPr>
      <w:r>
        <w:t>I. skupina</w:t>
      </w:r>
    </w:p>
    <w:p w:rsidR="00316218" w:rsidRDefault="00166FCE">
      <w:pPr>
        <w:pStyle w:val="Zkladntext30"/>
        <w:shd w:val="clear" w:color="auto" w:fill="auto"/>
        <w:ind w:left="240" w:right="360" w:firstLine="0"/>
        <w:jc w:val="both"/>
      </w:pPr>
      <w:r>
        <w:t>Práva a povinnosti mysliveckého hospodáře a s nimi související předpisy o myslivosti, ochraně přírody a krajiny, zbraních a střelivu, veterinární předpisy, předpisy o ochraně zvířat proti týrání - vše se zaměřením na práva a povinnosti mysliveckého hospodáře, právní předpisy Evropské unie a mezinárodní úmluvy týkající se myslivosti;</w:t>
      </w:r>
    </w:p>
    <w:p w:rsidR="00316218" w:rsidRDefault="00166FCE">
      <w:pPr>
        <w:pStyle w:val="Zkladntext40"/>
        <w:numPr>
          <w:ilvl w:val="0"/>
          <w:numId w:val="8"/>
        </w:numPr>
        <w:shd w:val="clear" w:color="auto" w:fill="auto"/>
        <w:tabs>
          <w:tab w:val="left" w:pos="488"/>
        </w:tabs>
        <w:ind w:left="240"/>
      </w:pPr>
      <w:r>
        <w:t>II. skupina</w:t>
      </w:r>
    </w:p>
    <w:p w:rsidR="00316218" w:rsidRDefault="00166FCE">
      <w:pPr>
        <w:pStyle w:val="Zkladntext30"/>
        <w:numPr>
          <w:ilvl w:val="0"/>
          <w:numId w:val="9"/>
        </w:numPr>
        <w:shd w:val="clear" w:color="auto" w:fill="auto"/>
        <w:tabs>
          <w:tab w:val="left" w:pos="473"/>
        </w:tabs>
        <w:ind w:left="560" w:right="360"/>
      </w:pPr>
      <w:r>
        <w:t>zařazování honiteb do jakostních tříd, minimální a normované stavy zvěře, chov zvěře v oblastech chovu zvěře,</w:t>
      </w:r>
    </w:p>
    <w:p w:rsidR="00316218" w:rsidRDefault="00166FCE">
      <w:pPr>
        <w:pStyle w:val="Zkladntext30"/>
        <w:numPr>
          <w:ilvl w:val="0"/>
          <w:numId w:val="9"/>
        </w:numPr>
        <w:shd w:val="clear" w:color="auto" w:fill="auto"/>
        <w:tabs>
          <w:tab w:val="left" w:pos="488"/>
        </w:tabs>
        <w:ind w:left="560" w:right="360"/>
      </w:pPr>
      <w:r>
        <w:t>plány mysliveckého hospodaření, vedení myslivecké evidence a statistiky, povolenky k lovu,</w:t>
      </w:r>
    </w:p>
    <w:p w:rsidR="00316218" w:rsidRDefault="00166FCE">
      <w:pPr>
        <w:pStyle w:val="Zkladntext30"/>
        <w:numPr>
          <w:ilvl w:val="0"/>
          <w:numId w:val="9"/>
        </w:numPr>
        <w:shd w:val="clear" w:color="auto" w:fill="auto"/>
        <w:tabs>
          <w:tab w:val="left" w:pos="488"/>
        </w:tabs>
        <w:ind w:left="560" w:right="360"/>
      </w:pPr>
      <w:r>
        <w:t>myslivecká zařízení, péče o zvěř, zásady chovu a ochrany zvěře a životního prostředí, zvláště chráněni živočichové,</w:t>
      </w:r>
    </w:p>
    <w:p w:rsidR="00316218" w:rsidRDefault="00166FCE">
      <w:pPr>
        <w:pStyle w:val="Zkladntext30"/>
        <w:numPr>
          <w:ilvl w:val="0"/>
          <w:numId w:val="9"/>
        </w:numPr>
        <w:shd w:val="clear" w:color="auto" w:fill="auto"/>
        <w:tabs>
          <w:tab w:val="left" w:pos="493"/>
        </w:tabs>
        <w:ind w:left="560" w:right="360"/>
      </w:pPr>
      <w:r>
        <w:t xml:space="preserve">ekologie, etologie a </w:t>
      </w:r>
      <w:r w:rsidR="001002D7" w:rsidRPr="001002D7">
        <w:rPr>
          <w:rStyle w:val="Zkladntext31"/>
        </w:rPr>
        <w:t>j</w:t>
      </w:r>
      <w:r w:rsidRPr="001002D7">
        <w:rPr>
          <w:rStyle w:val="Zkladntext31"/>
        </w:rPr>
        <w:t>e</w:t>
      </w:r>
      <w:r w:rsidR="001002D7" w:rsidRPr="001002D7">
        <w:rPr>
          <w:rStyle w:val="Zkladntext31"/>
        </w:rPr>
        <w:t>j</w:t>
      </w:r>
      <w:r w:rsidRPr="001002D7">
        <w:rPr>
          <w:rStyle w:val="Zkladntext31"/>
        </w:rPr>
        <w:t xml:space="preserve">í využití v </w:t>
      </w:r>
      <w:proofErr w:type="spellStart"/>
      <w:r w:rsidRPr="001002D7">
        <w:rPr>
          <w:rStyle w:val="Zkladntext31"/>
        </w:rPr>
        <w:t>myslivecké</w:t>
      </w:r>
      <w:r>
        <w:rPr>
          <w:rStyle w:val="Zkladntext31"/>
        </w:rPr>
        <w:t>praxi</w:t>
      </w:r>
      <w:proofErr w:type="spellEnd"/>
      <w:r w:rsidR="001002D7">
        <w:rPr>
          <w:rStyle w:val="Zkladntext31"/>
        </w:rPr>
        <w:t>,</w:t>
      </w:r>
      <w:r>
        <w:t xml:space="preserve"> pohoda zvěře a ochrana přírody v České republice;</w:t>
      </w:r>
    </w:p>
    <w:p w:rsidR="00316218" w:rsidRDefault="00166FCE">
      <w:pPr>
        <w:pStyle w:val="Zkladntext40"/>
        <w:numPr>
          <w:ilvl w:val="0"/>
          <w:numId w:val="8"/>
        </w:numPr>
        <w:shd w:val="clear" w:color="auto" w:fill="auto"/>
        <w:tabs>
          <w:tab w:val="left" w:pos="493"/>
        </w:tabs>
        <w:ind w:left="240"/>
      </w:pPr>
      <w:r>
        <w:t>III. skupina</w:t>
      </w:r>
    </w:p>
    <w:p w:rsidR="00316218" w:rsidRDefault="00166FCE">
      <w:pPr>
        <w:pStyle w:val="Zkladntext30"/>
        <w:numPr>
          <w:ilvl w:val="0"/>
          <w:numId w:val="10"/>
        </w:numPr>
        <w:shd w:val="clear" w:color="auto" w:fill="auto"/>
        <w:tabs>
          <w:tab w:val="left" w:pos="468"/>
        </w:tabs>
        <w:ind w:left="240" w:firstLine="0"/>
        <w:jc w:val="both"/>
      </w:pPr>
      <w:r>
        <w:t>výživa zvěře,</w:t>
      </w:r>
    </w:p>
    <w:p w:rsidR="00316218" w:rsidRDefault="001002D7">
      <w:pPr>
        <w:pStyle w:val="Zkladntext30"/>
        <w:numPr>
          <w:ilvl w:val="0"/>
          <w:numId w:val="10"/>
        </w:numPr>
        <w:shd w:val="clear" w:color="auto" w:fill="auto"/>
        <w:tabs>
          <w:tab w:val="left" w:pos="488"/>
        </w:tabs>
        <w:ind w:left="560" w:right="360"/>
      </w:pPr>
      <w:r>
        <w:t>nej</w:t>
      </w:r>
      <w:r w:rsidR="00166FCE">
        <w:t>důležitější nemoci zvěře, předcházení těmto nemocím, postup při jejich zjištění, včetně léčebných prostředků a ochranných opatření,</w:t>
      </w:r>
    </w:p>
    <w:p w:rsidR="00316218" w:rsidRDefault="00166FCE">
      <w:pPr>
        <w:pStyle w:val="Zkladntext30"/>
        <w:numPr>
          <w:ilvl w:val="0"/>
          <w:numId w:val="10"/>
        </w:numPr>
        <w:shd w:val="clear" w:color="auto" w:fill="auto"/>
        <w:tabs>
          <w:tab w:val="left" w:pos="483"/>
        </w:tabs>
        <w:ind w:left="560" w:right="360"/>
      </w:pPr>
      <w:r>
        <w:t>ošetřování ulovené zvěře, je</w:t>
      </w:r>
      <w:r w:rsidR="001002D7">
        <w:t>ji</w:t>
      </w:r>
      <w:r>
        <w:t>ch jednotlivých částí, úprava a hodnocení trofejí, systém chovatelských přehlídek, .</w:t>
      </w:r>
    </w:p>
    <w:p w:rsidR="00316218" w:rsidRDefault="00166FCE">
      <w:pPr>
        <w:pStyle w:val="Zkladntext30"/>
        <w:numPr>
          <w:ilvl w:val="0"/>
          <w:numId w:val="10"/>
        </w:numPr>
        <w:shd w:val="clear" w:color="auto" w:fill="auto"/>
        <w:tabs>
          <w:tab w:val="left" w:pos="483"/>
        </w:tabs>
        <w:ind w:left="240" w:firstLine="0"/>
        <w:jc w:val="both"/>
      </w:pPr>
      <w:r>
        <w:rPr>
          <w:rStyle w:val="Zkladntext31"/>
        </w:rPr>
        <w:t>myslivecká zoologie a kynologie;</w:t>
      </w:r>
    </w:p>
    <w:p w:rsidR="00316218" w:rsidRDefault="00166FCE">
      <w:pPr>
        <w:pStyle w:val="Zkladntext40"/>
        <w:numPr>
          <w:ilvl w:val="0"/>
          <w:numId w:val="8"/>
        </w:numPr>
        <w:shd w:val="clear" w:color="auto" w:fill="auto"/>
        <w:tabs>
          <w:tab w:val="left" w:pos="488"/>
        </w:tabs>
        <w:ind w:left="240"/>
      </w:pPr>
      <w:r>
        <w:t>IV. skupina</w:t>
      </w:r>
    </w:p>
    <w:p w:rsidR="00316218" w:rsidRDefault="00166FCE">
      <w:pPr>
        <w:pStyle w:val="Zkladntext30"/>
        <w:numPr>
          <w:ilvl w:val="0"/>
          <w:numId w:val="11"/>
        </w:numPr>
        <w:shd w:val="clear" w:color="auto" w:fill="auto"/>
        <w:tabs>
          <w:tab w:val="left" w:pos="468"/>
        </w:tabs>
        <w:ind w:left="240" w:firstLine="0"/>
        <w:jc w:val="both"/>
      </w:pPr>
      <w:r>
        <w:t>myslivecké zvyky a tradice, myslivecká kultura, myslivecká mluva,</w:t>
      </w:r>
    </w:p>
    <w:p w:rsidR="00316218" w:rsidRDefault="00166FCE">
      <w:pPr>
        <w:pStyle w:val="Zkladntext30"/>
        <w:numPr>
          <w:ilvl w:val="0"/>
          <w:numId w:val="11"/>
        </w:numPr>
        <w:shd w:val="clear" w:color="auto" w:fill="auto"/>
        <w:tabs>
          <w:tab w:val="left" w:pos="488"/>
        </w:tabs>
        <w:ind w:left="560" w:right="360"/>
      </w:pPr>
      <w:r>
        <w:t>lovectví, lovecké zbraně a střelivo a bezpečnost při zacházení s nimi, lovecká pravidla, způsoby lovu, včetně sokolnictví,</w:t>
      </w:r>
    </w:p>
    <w:p w:rsidR="00316218" w:rsidRDefault="00166FCE">
      <w:pPr>
        <w:pStyle w:val="Zkladntext30"/>
        <w:numPr>
          <w:ilvl w:val="0"/>
          <w:numId w:val="11"/>
        </w:numPr>
        <w:shd w:val="clear" w:color="auto" w:fill="auto"/>
        <w:tabs>
          <w:tab w:val="left" w:pos="478"/>
        </w:tabs>
        <w:ind w:left="240" w:firstLine="0"/>
        <w:jc w:val="both"/>
      </w:pPr>
      <w:r>
        <w:t>základy první pomoci při úrazech při provádění práva myslivosti,</w:t>
      </w:r>
    </w:p>
    <w:p w:rsidR="00316218" w:rsidRPr="001002D7" w:rsidRDefault="00166FCE">
      <w:pPr>
        <w:pStyle w:val="Zkladntext30"/>
        <w:numPr>
          <w:ilvl w:val="0"/>
          <w:numId w:val="11"/>
        </w:numPr>
        <w:shd w:val="clear" w:color="auto" w:fill="auto"/>
        <w:tabs>
          <w:tab w:val="left" w:pos="488"/>
        </w:tabs>
        <w:ind w:left="240" w:firstLine="0"/>
        <w:jc w:val="both"/>
        <w:rPr>
          <w:u w:val="single"/>
        </w:rPr>
      </w:pPr>
      <w:r w:rsidRPr="001002D7">
        <w:rPr>
          <w:rStyle w:val="Zkladntext31"/>
        </w:rPr>
        <w:t xml:space="preserve">systém kontroly ulovené zvěře a </w:t>
      </w:r>
      <w:r w:rsidR="001002D7" w:rsidRPr="001002D7">
        <w:rPr>
          <w:rStyle w:val="Zkladntext31"/>
        </w:rPr>
        <w:t>j</w:t>
      </w:r>
      <w:r w:rsidRPr="001002D7">
        <w:rPr>
          <w:rStyle w:val="Zkladntext31"/>
        </w:rPr>
        <w:t>e</w:t>
      </w:r>
      <w:r w:rsidR="001002D7" w:rsidRPr="001002D7">
        <w:rPr>
          <w:rStyle w:val="Zkladntext31"/>
        </w:rPr>
        <w:t>j</w:t>
      </w:r>
      <w:r w:rsidRPr="001002D7">
        <w:rPr>
          <w:rStyle w:val="Zkladntext31"/>
        </w:rPr>
        <w:t>ího označování.</w:t>
      </w:r>
    </w:p>
    <w:p w:rsidR="00316218" w:rsidRDefault="00166FCE">
      <w:pPr>
        <w:pStyle w:val="Zkladntext30"/>
        <w:numPr>
          <w:ilvl w:val="0"/>
          <w:numId w:val="12"/>
        </w:numPr>
        <w:shd w:val="clear" w:color="auto" w:fill="auto"/>
        <w:tabs>
          <w:tab w:val="left" w:pos="732"/>
        </w:tabs>
        <w:ind w:left="240" w:right="360" w:firstLine="0"/>
        <w:jc w:val="both"/>
      </w:pPr>
      <w:r>
        <w:t>Při písemné části musí uchazeč vypracovat podle zadání návrh plánu mysliveckého hospodaření v honitbě, statistický výkaz o stavu honitby, záznam o ulovené zvěři, včetně její kontroly a označení, jejím prodeji a ostatních dispozicích s ní, dále podle zadání vypracovat evidenci vydaných povolenek k lovu a v honitbě používaných loveckých psů.</w:t>
      </w:r>
    </w:p>
    <w:p w:rsidR="00316218" w:rsidRDefault="00166FCE">
      <w:pPr>
        <w:pStyle w:val="Zkladntext30"/>
        <w:numPr>
          <w:ilvl w:val="0"/>
          <w:numId w:val="12"/>
        </w:numPr>
        <w:shd w:val="clear" w:color="auto" w:fill="auto"/>
        <w:tabs>
          <w:tab w:val="left" w:pos="766"/>
        </w:tabs>
        <w:ind w:left="240" w:right="360" w:firstLine="0"/>
        <w:jc w:val="both"/>
      </w:pPr>
      <w:r>
        <w:t>Ústní část zkoušky pro myslivecké hospodáře se skládá ze všech předmětů uvedených v odstavci 1 před zkušební komisí, která je šestičlenná a tvoří ji předseda, místopředseda a čtyři zkušební komisaři. Před zkušební komisí může být ve stejném okamžiku zkoušen pouze jeden uchazeč.</w:t>
      </w:r>
    </w:p>
    <w:sectPr w:rsidR="00316218" w:rsidSect="00960C06">
      <w:pgSz w:w="8391" w:h="11906"/>
      <w:pgMar w:top="2205" w:right="1020" w:bottom="1828" w:left="10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83C" w:rsidRDefault="00B9583C">
      <w:r>
        <w:separator/>
      </w:r>
    </w:p>
  </w:endnote>
  <w:endnote w:type="continuationSeparator" w:id="0">
    <w:p w:rsidR="00B9583C" w:rsidRDefault="00B95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83C" w:rsidRDefault="00B9583C"/>
  </w:footnote>
  <w:footnote w:type="continuationSeparator" w:id="0">
    <w:p w:rsidR="00B9583C" w:rsidRDefault="00B9583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2229A"/>
    <w:multiLevelType w:val="multilevel"/>
    <w:tmpl w:val="539859AA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420C43"/>
    <w:multiLevelType w:val="multilevel"/>
    <w:tmpl w:val="1EC02112"/>
    <w:lvl w:ilvl="0">
      <w:start w:val="1"/>
      <w:numFmt w:val="upperRoman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7A42F8"/>
    <w:multiLevelType w:val="multilevel"/>
    <w:tmpl w:val="B3A43A9A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D9797B"/>
    <w:multiLevelType w:val="multilevel"/>
    <w:tmpl w:val="7628389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9329F8"/>
    <w:multiLevelType w:val="multilevel"/>
    <w:tmpl w:val="A2AACB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singl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774121F"/>
    <w:multiLevelType w:val="multilevel"/>
    <w:tmpl w:val="C94AB380"/>
    <w:lvl w:ilvl="0">
      <w:start w:val="1"/>
      <w:numFmt w:val="decimal"/>
      <w:lvlText w:val="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743228E"/>
    <w:multiLevelType w:val="multilevel"/>
    <w:tmpl w:val="AEFC6CD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2F3780F"/>
    <w:multiLevelType w:val="multilevel"/>
    <w:tmpl w:val="4C34D3B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3C50022"/>
    <w:multiLevelType w:val="multilevel"/>
    <w:tmpl w:val="77928E64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77618FF"/>
    <w:multiLevelType w:val="multilevel"/>
    <w:tmpl w:val="64C661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A4841E6"/>
    <w:multiLevelType w:val="multilevel"/>
    <w:tmpl w:val="BC6E66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singl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05D2739"/>
    <w:multiLevelType w:val="multilevel"/>
    <w:tmpl w:val="E0E09C88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11"/>
  </w:num>
  <w:num w:numId="8">
    <w:abstractNumId w:val="7"/>
  </w:num>
  <w:num w:numId="9">
    <w:abstractNumId w:val="9"/>
  </w:num>
  <w:num w:numId="10">
    <w:abstractNumId w:val="10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76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316218"/>
    <w:rsid w:val="00053E87"/>
    <w:rsid w:val="001002D7"/>
    <w:rsid w:val="00127511"/>
    <w:rsid w:val="00134403"/>
    <w:rsid w:val="00166FCE"/>
    <w:rsid w:val="00200D18"/>
    <w:rsid w:val="00316218"/>
    <w:rsid w:val="003A5C49"/>
    <w:rsid w:val="004643E6"/>
    <w:rsid w:val="00470D1A"/>
    <w:rsid w:val="00512D96"/>
    <w:rsid w:val="00960C06"/>
    <w:rsid w:val="00966B2B"/>
    <w:rsid w:val="009A4549"/>
    <w:rsid w:val="00A855C9"/>
    <w:rsid w:val="00B9583C"/>
    <w:rsid w:val="00BA22E4"/>
    <w:rsid w:val="00E958DC"/>
    <w:rsid w:val="00EF38CA"/>
    <w:rsid w:val="00F51D17"/>
    <w:rsid w:val="00FB6C1F"/>
    <w:rsid w:val="00FD2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960C06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960C06"/>
    <w:rPr>
      <w:color w:val="0066CC"/>
      <w:u w:val="single"/>
    </w:rPr>
  </w:style>
  <w:style w:type="character" w:customStyle="1" w:styleId="ZkladntextExact">
    <w:name w:val="Základní text Exact"/>
    <w:basedOn w:val="Predvolenpsmoodseku"/>
    <w:rsid w:val="00960C0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3"/>
      <w:sz w:val="17"/>
      <w:szCs w:val="17"/>
      <w:u w:val="none"/>
    </w:rPr>
  </w:style>
  <w:style w:type="character" w:customStyle="1" w:styleId="ZkladntextExact0">
    <w:name w:val="Základní text Exact"/>
    <w:basedOn w:val="Zkladntext"/>
    <w:rsid w:val="00960C0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3"/>
      <w:sz w:val="17"/>
      <w:szCs w:val="17"/>
      <w:u w:val="single"/>
    </w:rPr>
  </w:style>
  <w:style w:type="character" w:customStyle="1" w:styleId="Zkladntext2">
    <w:name w:val="Základní text (2)_"/>
    <w:basedOn w:val="Predvolenpsmoodseku"/>
    <w:link w:val="Zkladntext20"/>
    <w:rsid w:val="00960C06"/>
    <w:rPr>
      <w:rFonts w:ascii="Calibri" w:eastAsia="Calibri" w:hAnsi="Calibri" w:cs="Calibri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1">
    <w:name w:val="Základní text (2)"/>
    <w:basedOn w:val="Zkladntext2"/>
    <w:rsid w:val="00960C0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n-US"/>
    </w:rPr>
  </w:style>
  <w:style w:type="character" w:customStyle="1" w:styleId="Zkladntext">
    <w:name w:val="Základní text_"/>
    <w:basedOn w:val="Predvolenpsmoodseku"/>
    <w:link w:val="Zkladntext1"/>
    <w:rsid w:val="00960C0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85ptTun">
    <w:name w:val="Základní text + 8.5 pt;Tučné"/>
    <w:basedOn w:val="Zkladntext"/>
    <w:rsid w:val="00960C0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/>
    </w:rPr>
  </w:style>
  <w:style w:type="character" w:customStyle="1" w:styleId="Zkladntext8ptTundkovn0ptExact">
    <w:name w:val="Základní text + 8 pt;Tučné;Řádkování 0 pt Exact"/>
    <w:basedOn w:val="Zkladntext"/>
    <w:rsid w:val="00960C0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lang w:val="cs-CZ"/>
    </w:rPr>
  </w:style>
  <w:style w:type="character" w:customStyle="1" w:styleId="Nadpis1">
    <w:name w:val="Nadpis #1_"/>
    <w:basedOn w:val="Predvolenpsmoodseku"/>
    <w:link w:val="Nadpis10"/>
    <w:rsid w:val="00960C06"/>
    <w:rPr>
      <w:rFonts w:ascii="Calibri" w:eastAsia="Calibri" w:hAnsi="Calibri" w:cs="Calibri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Zkladntext85ptTun0">
    <w:name w:val="Základní text + 8.5 pt;Tučné"/>
    <w:basedOn w:val="Zkladntext"/>
    <w:rsid w:val="00960C0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/>
    </w:rPr>
  </w:style>
  <w:style w:type="character" w:customStyle="1" w:styleId="Zkladntext85pt">
    <w:name w:val="Základní text + 8.5 pt"/>
    <w:basedOn w:val="Zkladntext"/>
    <w:rsid w:val="00960C0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/>
    </w:rPr>
  </w:style>
  <w:style w:type="character" w:customStyle="1" w:styleId="Zkladntext3">
    <w:name w:val="Základní text (3)_"/>
    <w:basedOn w:val="Predvolenpsmoodseku"/>
    <w:link w:val="Zkladntext30"/>
    <w:rsid w:val="00960C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">
    <w:name w:val="Základní text (4)_"/>
    <w:basedOn w:val="Predvolenpsmoodseku"/>
    <w:link w:val="Zkladntext40"/>
    <w:rsid w:val="00960C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1">
    <w:name w:val="Základní text (3)"/>
    <w:basedOn w:val="Zkladntext3"/>
    <w:rsid w:val="00960C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/>
    </w:rPr>
  </w:style>
  <w:style w:type="paragraph" w:customStyle="1" w:styleId="Zkladntext1">
    <w:name w:val="Základní text1"/>
    <w:basedOn w:val="Normlny"/>
    <w:link w:val="Zkladntext"/>
    <w:rsid w:val="00960C06"/>
    <w:pPr>
      <w:shd w:val="clear" w:color="auto" w:fill="FFFFFF"/>
      <w:spacing w:line="0" w:lineRule="atLeast"/>
    </w:pPr>
    <w:rPr>
      <w:rFonts w:ascii="Calibri" w:eastAsia="Calibri" w:hAnsi="Calibri" w:cs="Calibri"/>
      <w:sz w:val="18"/>
      <w:szCs w:val="18"/>
    </w:rPr>
  </w:style>
  <w:style w:type="paragraph" w:customStyle="1" w:styleId="Zkladntext20">
    <w:name w:val="Základní text (2)"/>
    <w:basedOn w:val="Normlny"/>
    <w:link w:val="Zkladntext2"/>
    <w:rsid w:val="00960C06"/>
    <w:pPr>
      <w:shd w:val="clear" w:color="auto" w:fill="FFFFFF"/>
      <w:spacing w:line="210" w:lineRule="exact"/>
    </w:pPr>
    <w:rPr>
      <w:rFonts w:ascii="Calibri" w:eastAsia="Calibri" w:hAnsi="Calibri" w:cs="Calibri"/>
      <w:b/>
      <w:bCs/>
      <w:sz w:val="17"/>
      <w:szCs w:val="17"/>
    </w:rPr>
  </w:style>
  <w:style w:type="paragraph" w:customStyle="1" w:styleId="Nadpis10">
    <w:name w:val="Nadpis #1"/>
    <w:basedOn w:val="Normlny"/>
    <w:link w:val="Nadpis1"/>
    <w:rsid w:val="00960C06"/>
    <w:pPr>
      <w:shd w:val="clear" w:color="auto" w:fill="FFFFFF"/>
      <w:spacing w:after="240" w:line="0" w:lineRule="atLeast"/>
      <w:outlineLvl w:val="0"/>
    </w:pPr>
    <w:rPr>
      <w:rFonts w:ascii="Calibri" w:eastAsia="Calibri" w:hAnsi="Calibri" w:cs="Calibri"/>
      <w:b/>
      <w:bCs/>
      <w:sz w:val="23"/>
      <w:szCs w:val="23"/>
    </w:rPr>
  </w:style>
  <w:style w:type="paragraph" w:customStyle="1" w:styleId="Zkladntext30">
    <w:name w:val="Základní text (3)"/>
    <w:basedOn w:val="Normlny"/>
    <w:link w:val="Zkladntext3"/>
    <w:rsid w:val="00960C06"/>
    <w:pPr>
      <w:shd w:val="clear" w:color="auto" w:fill="FFFFFF"/>
      <w:spacing w:line="194" w:lineRule="exact"/>
      <w:ind w:hanging="3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kladntext40">
    <w:name w:val="Základní text (4)"/>
    <w:basedOn w:val="Normlny"/>
    <w:link w:val="Zkladntext4"/>
    <w:rsid w:val="00960C06"/>
    <w:pPr>
      <w:shd w:val="clear" w:color="auto" w:fill="FFFFFF"/>
      <w:spacing w:line="194" w:lineRule="exact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960C06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960C06"/>
    <w:rPr>
      <w:color w:val="0066CC"/>
      <w:u w:val="single"/>
    </w:rPr>
  </w:style>
  <w:style w:type="character" w:customStyle="1" w:styleId="ZkladntextExact">
    <w:name w:val="Základní text Exact"/>
    <w:basedOn w:val="Standardnpsmoodstavce"/>
    <w:rsid w:val="00960C0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3"/>
      <w:sz w:val="17"/>
      <w:szCs w:val="17"/>
      <w:u w:val="none"/>
    </w:rPr>
  </w:style>
  <w:style w:type="character" w:customStyle="1" w:styleId="ZkladntextExact0">
    <w:name w:val="Základní text Exact"/>
    <w:basedOn w:val="Zkladntext"/>
    <w:rsid w:val="00960C0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3"/>
      <w:sz w:val="17"/>
      <w:szCs w:val="17"/>
      <w:u w:val="single"/>
    </w:rPr>
  </w:style>
  <w:style w:type="character" w:customStyle="1" w:styleId="Zkladntext2">
    <w:name w:val="Základní text (2)_"/>
    <w:basedOn w:val="Standardnpsmoodstavce"/>
    <w:link w:val="Zkladntext20"/>
    <w:rsid w:val="00960C06"/>
    <w:rPr>
      <w:rFonts w:ascii="Calibri" w:eastAsia="Calibri" w:hAnsi="Calibri" w:cs="Calibri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1">
    <w:name w:val="Základní text (2)"/>
    <w:basedOn w:val="Zkladntext2"/>
    <w:rsid w:val="00960C0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n-US"/>
    </w:rPr>
  </w:style>
  <w:style w:type="character" w:customStyle="1" w:styleId="Zkladntext">
    <w:name w:val="Základní text_"/>
    <w:basedOn w:val="Standardnpsmoodstavce"/>
    <w:link w:val="Zkladntext1"/>
    <w:rsid w:val="00960C0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85ptTun">
    <w:name w:val="Základní text + 8.5 pt;Tučné"/>
    <w:basedOn w:val="Zkladntext"/>
    <w:rsid w:val="00960C0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/>
    </w:rPr>
  </w:style>
  <w:style w:type="character" w:customStyle="1" w:styleId="Zkladntext8ptTundkovn0ptExact">
    <w:name w:val="Základní text + 8 pt;Tučné;Řádkování 0 pt Exact"/>
    <w:basedOn w:val="Zkladntext"/>
    <w:rsid w:val="00960C0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lang w:val="cs-CZ"/>
    </w:rPr>
  </w:style>
  <w:style w:type="character" w:customStyle="1" w:styleId="Nadpis1">
    <w:name w:val="Nadpis #1_"/>
    <w:basedOn w:val="Standardnpsmoodstavce"/>
    <w:link w:val="Nadpis10"/>
    <w:rsid w:val="00960C06"/>
    <w:rPr>
      <w:rFonts w:ascii="Calibri" w:eastAsia="Calibri" w:hAnsi="Calibri" w:cs="Calibri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Zkladntext85ptTun0">
    <w:name w:val="Základní text + 8.5 pt;Tučné"/>
    <w:basedOn w:val="Zkladntext"/>
    <w:rsid w:val="00960C0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/>
    </w:rPr>
  </w:style>
  <w:style w:type="character" w:customStyle="1" w:styleId="Zkladntext85pt">
    <w:name w:val="Základní text + 8.5 pt"/>
    <w:basedOn w:val="Zkladntext"/>
    <w:rsid w:val="00960C0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/>
    </w:rPr>
  </w:style>
  <w:style w:type="character" w:customStyle="1" w:styleId="Zkladntext3">
    <w:name w:val="Základní text (3)_"/>
    <w:basedOn w:val="Standardnpsmoodstavce"/>
    <w:link w:val="Zkladntext30"/>
    <w:rsid w:val="00960C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">
    <w:name w:val="Základní text (4)_"/>
    <w:basedOn w:val="Standardnpsmoodstavce"/>
    <w:link w:val="Zkladntext40"/>
    <w:rsid w:val="00960C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1">
    <w:name w:val="Základní text (3)"/>
    <w:basedOn w:val="Zkladntext3"/>
    <w:rsid w:val="00960C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/>
    </w:rPr>
  </w:style>
  <w:style w:type="paragraph" w:customStyle="1" w:styleId="Zkladntext1">
    <w:name w:val="Základní text1"/>
    <w:basedOn w:val="Normln"/>
    <w:link w:val="Zkladntext"/>
    <w:rsid w:val="00960C06"/>
    <w:pPr>
      <w:shd w:val="clear" w:color="auto" w:fill="FFFFFF"/>
      <w:spacing w:line="0" w:lineRule="atLeast"/>
    </w:pPr>
    <w:rPr>
      <w:rFonts w:ascii="Calibri" w:eastAsia="Calibri" w:hAnsi="Calibri" w:cs="Calibri"/>
      <w:sz w:val="18"/>
      <w:szCs w:val="18"/>
    </w:rPr>
  </w:style>
  <w:style w:type="paragraph" w:customStyle="1" w:styleId="Zkladntext20">
    <w:name w:val="Základní text (2)"/>
    <w:basedOn w:val="Normln"/>
    <w:link w:val="Zkladntext2"/>
    <w:rsid w:val="00960C06"/>
    <w:pPr>
      <w:shd w:val="clear" w:color="auto" w:fill="FFFFFF"/>
      <w:spacing w:line="210" w:lineRule="exact"/>
    </w:pPr>
    <w:rPr>
      <w:rFonts w:ascii="Calibri" w:eastAsia="Calibri" w:hAnsi="Calibri" w:cs="Calibri"/>
      <w:b/>
      <w:bCs/>
      <w:sz w:val="17"/>
      <w:szCs w:val="17"/>
    </w:rPr>
  </w:style>
  <w:style w:type="paragraph" w:customStyle="1" w:styleId="Nadpis10">
    <w:name w:val="Nadpis #1"/>
    <w:basedOn w:val="Normln"/>
    <w:link w:val="Nadpis1"/>
    <w:rsid w:val="00960C06"/>
    <w:pPr>
      <w:shd w:val="clear" w:color="auto" w:fill="FFFFFF"/>
      <w:spacing w:after="240" w:line="0" w:lineRule="atLeast"/>
      <w:outlineLvl w:val="0"/>
    </w:pPr>
    <w:rPr>
      <w:rFonts w:ascii="Calibri" w:eastAsia="Calibri" w:hAnsi="Calibri" w:cs="Calibri"/>
      <w:b/>
      <w:bCs/>
      <w:sz w:val="23"/>
      <w:szCs w:val="23"/>
    </w:rPr>
  </w:style>
  <w:style w:type="paragraph" w:customStyle="1" w:styleId="Zkladntext30">
    <w:name w:val="Základní text (3)"/>
    <w:basedOn w:val="Normln"/>
    <w:link w:val="Zkladntext3"/>
    <w:rsid w:val="00960C06"/>
    <w:pPr>
      <w:shd w:val="clear" w:color="auto" w:fill="FFFFFF"/>
      <w:spacing w:line="194" w:lineRule="exact"/>
      <w:ind w:hanging="3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kladntext40">
    <w:name w:val="Základní text (4)"/>
    <w:basedOn w:val="Normln"/>
    <w:link w:val="Zkladntext4"/>
    <w:rsid w:val="00960C06"/>
    <w:pPr>
      <w:shd w:val="clear" w:color="auto" w:fill="FFFFFF"/>
      <w:spacing w:line="194" w:lineRule="exact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vslivost.cz/omsPraha1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mspraha10@atla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809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Hany</dc:creator>
  <cp:lastModifiedBy>Loula</cp:lastModifiedBy>
  <cp:revision>2</cp:revision>
  <dcterms:created xsi:type="dcterms:W3CDTF">2017-06-23T08:55:00Z</dcterms:created>
  <dcterms:modified xsi:type="dcterms:W3CDTF">2017-06-23T08:55:00Z</dcterms:modified>
</cp:coreProperties>
</file>